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80" w:lineRule="exact"/>
        <w:ind w:right="0" w:rightChars="0"/>
        <w:textAlignment w:val="auto"/>
        <w:rPr>
          <w:rFonts w:hint="eastAsia" w:ascii="黑体" w:hAnsi="黑体" w:eastAsia="黑体" w:cs="黑体"/>
          <w:i w:val="0"/>
          <w:caps w:val="0"/>
          <w:color w:val="auto"/>
          <w:spacing w:val="0"/>
          <w:sz w:val="32"/>
          <w:szCs w:val="32"/>
          <w:lang w:val="en-US" w:eastAsia="zh-CN"/>
        </w:rPr>
      </w:pPr>
      <w:r>
        <w:rPr>
          <w:rFonts w:hint="eastAsia" w:ascii="黑体" w:hAnsi="黑体" w:eastAsia="黑体" w:cs="黑体"/>
          <w:i w:val="0"/>
          <w:caps w:val="0"/>
          <w:color w:val="auto"/>
          <w:spacing w:val="0"/>
          <w:sz w:val="32"/>
          <w:szCs w:val="32"/>
          <w:lang w:val="en-US" w:eastAsia="zh-CN"/>
        </w:rPr>
        <w:t>附件2</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after="0" w:line="640" w:lineRule="exact"/>
        <w:ind w:right="0" w:rightChars="0" w:firstLine="0" w:firstLineChars="0"/>
        <w:jc w:val="center"/>
        <w:textAlignment w:val="auto"/>
        <w:rPr>
          <w:rFonts w:hint="eastAsia" w:ascii="方正小标宋_GBK" w:hAnsi="方正小标宋_GBK" w:eastAsia="方正小标宋_GBK" w:cs="方正小标宋_GBK"/>
          <w:i w:val="0"/>
          <w:caps w:val="0"/>
          <w:color w:val="auto"/>
          <w:spacing w:val="0"/>
          <w:sz w:val="44"/>
          <w:szCs w:val="44"/>
          <w:lang w:val="en-US" w:eastAsia="zh-CN"/>
        </w:rPr>
      </w:pPr>
      <w:r>
        <w:rPr>
          <w:rFonts w:hint="eastAsia" w:ascii="方正小标宋_GBK" w:hAnsi="方正小标宋_GBK" w:eastAsia="方正小标宋_GBK" w:cs="方正小标宋_GBK"/>
          <w:i w:val="0"/>
          <w:caps w:val="0"/>
          <w:color w:val="auto"/>
          <w:spacing w:val="0"/>
          <w:sz w:val="44"/>
          <w:szCs w:val="44"/>
          <w:lang w:val="en-US" w:eastAsia="zh-CN"/>
        </w:rPr>
        <w:t>“决胜小康 交通力量”全国交通运输脱贫</w:t>
      </w:r>
    </w:p>
    <w:p>
      <w:pPr>
        <w:keepNext w:val="0"/>
        <w:keepLines w:val="0"/>
        <w:pageBreakBefore w:val="0"/>
        <w:widowControl w:val="0"/>
        <w:kinsoku/>
        <w:wordWrap/>
        <w:overflowPunct/>
        <w:topLinePunct w:val="0"/>
        <w:autoSpaceDE/>
        <w:autoSpaceDN/>
        <w:bidi w:val="0"/>
        <w:adjustRightInd/>
        <w:snapToGrid/>
        <w:spacing w:before="0" w:after="0" w:line="640" w:lineRule="exact"/>
        <w:ind w:right="0" w:rightChars="0" w:firstLine="0" w:firstLineChars="0"/>
        <w:jc w:val="center"/>
        <w:textAlignment w:val="auto"/>
        <w:rPr>
          <w:rFonts w:hint="eastAsia" w:ascii="方正小标宋_GBK" w:hAnsi="方正小标宋_GBK" w:eastAsia="方正小标宋_GBK" w:cs="方正小标宋_GBK"/>
          <w:i w:val="0"/>
          <w:caps w:val="0"/>
          <w:color w:val="auto"/>
          <w:spacing w:val="0"/>
          <w:sz w:val="44"/>
          <w:szCs w:val="44"/>
          <w:lang w:val="en-US" w:eastAsia="zh-CN"/>
        </w:rPr>
      </w:pPr>
      <w:r>
        <w:rPr>
          <w:rFonts w:hint="eastAsia" w:ascii="方正小标宋_GBK" w:hAnsi="方正小标宋_GBK" w:eastAsia="方正小标宋_GBK" w:cs="方正小标宋_GBK"/>
          <w:i w:val="0"/>
          <w:caps w:val="0"/>
          <w:color w:val="auto"/>
          <w:spacing w:val="0"/>
          <w:sz w:val="44"/>
          <w:szCs w:val="44"/>
          <w:lang w:val="en-US" w:eastAsia="zh-CN"/>
        </w:rPr>
        <w:t>攻坚主题微视频大赛获奖作品名单</w:t>
      </w:r>
    </w:p>
    <w:p>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640" w:firstLineChars="200"/>
        <w:textAlignment w:val="auto"/>
        <w:rPr>
          <w:rFonts w:hint="default" w:ascii="仿宋_GB2312" w:hAnsi="仿宋_GB2312" w:eastAsia="仿宋_GB2312" w:cs="仿宋_GB2312"/>
          <w:i w:val="0"/>
          <w:cap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特等奖</w:t>
      </w:r>
      <w:r>
        <w:rPr>
          <w:rFonts w:hint="eastAsia" w:ascii="黑体" w:hAnsi="黑体" w:eastAsia="黑体" w:cs="黑体"/>
          <w:sz w:val="32"/>
          <w:szCs w:val="32"/>
          <w:lang w:val="en-US" w:eastAsia="zh-CN"/>
        </w:rPr>
        <w:t>（排名不分先后）</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1.《最后一公里》</w:t>
      </w:r>
      <w:r>
        <w:rPr>
          <w:rFonts w:hint="default" w:ascii="Times New Roman" w:hAnsi="Times New Roman" w:eastAsia="仿宋_GB2312" w:cs="Times New Roman"/>
          <w:b w:val="0"/>
          <w:bCs w:val="0"/>
          <w:sz w:val="32"/>
          <w:szCs w:val="32"/>
        </w:rPr>
        <w:tab/>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报送单位：四川路桥盛通建筑工程有限公司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2.《安妠和桥》</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报送单位：中交三公局工程总承包</w:t>
      </w:r>
      <w:r>
        <w:rPr>
          <w:rFonts w:hint="default" w:ascii="Times New Roman" w:hAnsi="Times New Roman" w:eastAsia="仿宋_GB2312" w:cs="Times New Roman"/>
          <w:b w:val="0"/>
          <w:bCs w:val="0"/>
          <w:sz w:val="32"/>
          <w:szCs w:val="32"/>
          <w:lang w:eastAsia="zh-CN"/>
        </w:rPr>
        <w:t>分</w:t>
      </w:r>
      <w:r>
        <w:rPr>
          <w:rFonts w:hint="default" w:ascii="Times New Roman" w:hAnsi="Times New Roman" w:eastAsia="仿宋_GB2312" w:cs="Times New Roman"/>
          <w:b w:val="0"/>
          <w:bCs w:val="0"/>
          <w:sz w:val="32"/>
          <w:szCs w:val="32"/>
        </w:rPr>
        <w:t>公司</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3.《了不起的桥》</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val="0"/>
          <w:bCs w:val="0"/>
          <w:sz w:val="32"/>
          <w:szCs w:val="32"/>
        </w:rPr>
        <w:t>报送单位：董鹏程</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一等奖</w:t>
      </w:r>
      <w:r>
        <w:rPr>
          <w:rFonts w:hint="eastAsia" w:ascii="黑体" w:hAnsi="黑体" w:eastAsia="黑体" w:cs="黑体"/>
          <w:sz w:val="32"/>
          <w:szCs w:val="32"/>
          <w:lang w:val="en-US" w:eastAsia="zh-CN"/>
        </w:rPr>
        <w:t>（排名不分先后）</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1.《收费公路政策怎么看》</w:t>
      </w:r>
      <w:r>
        <w:rPr>
          <w:rFonts w:hint="default" w:ascii="Times New Roman" w:hAnsi="Times New Roman" w:eastAsia="仿宋_GB2312" w:cs="Times New Roman"/>
          <w:b w:val="0"/>
          <w:bCs w:val="0"/>
          <w:sz w:val="32"/>
          <w:szCs w:val="32"/>
        </w:rPr>
        <w:tab/>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报送单位：交通运输部规划研究院战略与政策研究所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2.《雪岩顶》</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报送单位：交通运输部长江航务管理局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3.《薪火》</w:t>
      </w:r>
      <w:r>
        <w:rPr>
          <w:rFonts w:hint="default" w:ascii="Times New Roman" w:hAnsi="Times New Roman" w:eastAsia="仿宋_GB2312" w:cs="Times New Roman"/>
          <w:b w:val="0"/>
          <w:bCs w:val="0"/>
          <w:sz w:val="32"/>
          <w:szCs w:val="32"/>
        </w:rPr>
        <w:tab/>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报送单位：福州市连江公路事业发展中心</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4.《交通本色，使命必达》</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报送单位：交通运输部公路科学研究院</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5.《我们走在大路上》</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报送单位：广西路桥工程集团有限公司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.《大爱无形》</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报送单位：中国邮政集团工会上海市委员会</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.《心路》</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报送单位：福建省公路事业发展中心</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.《追梦》</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报送单位：贵州交通建设集团有限公司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.《逆行的春天》</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报送单位：四川公路桥梁建设集团有限公司公路二分公司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rPr>
        <w:t>.《你的奋斗终将不平凡》</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val="0"/>
          <w:bCs w:val="0"/>
          <w:sz w:val="32"/>
          <w:szCs w:val="32"/>
        </w:rPr>
        <w:t>报送单位：中交投资有限公司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二等奖</w:t>
      </w:r>
      <w:r>
        <w:rPr>
          <w:rFonts w:hint="eastAsia" w:ascii="黑体" w:hAnsi="黑体" w:eastAsia="黑体" w:cs="黑体"/>
          <w:sz w:val="32"/>
          <w:szCs w:val="32"/>
          <w:lang w:val="en-US" w:eastAsia="zh-CN"/>
        </w:rPr>
        <w:t>（排名不分先后）</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1.《海拔5000米处的草皮移植“手术”》</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报送单位：中交路建北方公司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2.《守土担责抗疫情  保驾护航逆向行》</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报送单位：宜昌公交集团有限责任公司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3.《我们的回答》</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报送单位：中交投资有限公司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4.《先行》</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报送单位：中交一公局桥隧工程有限公司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5.《最美的期待》（MV）</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报送单位：烟台国际机场集团有限公司货运分公司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6.《乡路》</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报送单位：泰州市公路事业发展中心</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7.《山海筑梦，交通强国》</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报送单位：中交一公局集团厦门工程有限公司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8.《一个属于我们的时代》</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报送单位：中交二公局东萌工程有限公司海南山海3标项目</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9.《暖光》</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报送单位：中交一公局集团第六工程有限公司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10.《新大城市综合交通体系发展策略与规划》</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报送单位：交通运输部规划研究院综合运输研究所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.《红兰花开茶香路》</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报送单位：湖北省交通运输厅公路管理局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2.《复工战“疫”》</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报送单位：中交（厦门）投资有限公司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3.《“疫”路同行》</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报送单位：南京市江北新区管理委员会建设与交通局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4.《逆风前行的人》</w:t>
      </w:r>
      <w:r>
        <w:rPr>
          <w:rFonts w:hint="default" w:ascii="Times New Roman" w:hAnsi="Times New Roman" w:eastAsia="仿宋_GB2312" w:cs="Times New Roman"/>
          <w:b w:val="0"/>
          <w:bCs w:val="0"/>
          <w:sz w:val="32"/>
          <w:szCs w:val="32"/>
        </w:rPr>
        <w:tab/>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报送单位：深圳地铁运营集团有限公司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5.《担当》</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报送单位：中交投资有限公司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6.《山东港口劳动者的第一视角》</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报送单位：山东省港口集团有限公司新闻中心</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7.《战役》</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报送单位：陕西省高速公路建设集团公司西渭分公司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8.《川江迈进灯塔时代》</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报送单位：长江水上交通监测与应急处置中心</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9.《桥》</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报送单位：福建省交通运输厅、福建省交通经济科技信息中心</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0.《山外来的王叔叔》</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val="0"/>
          <w:bCs w:val="0"/>
          <w:sz w:val="32"/>
          <w:szCs w:val="32"/>
        </w:rPr>
        <w:t>报送单位：河北省交通运输厅</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三等奖</w:t>
      </w:r>
      <w:r>
        <w:rPr>
          <w:rFonts w:hint="eastAsia" w:ascii="黑体" w:hAnsi="黑体" w:eastAsia="黑体" w:cs="黑体"/>
          <w:sz w:val="32"/>
          <w:szCs w:val="32"/>
          <w:lang w:val="en-US" w:eastAsia="zh-CN"/>
        </w:rPr>
        <w:t>（排名不分先后）</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1.《坚决打赢交通扶贫脱贫攻坚战》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报送单位：四川省交通宣传中心</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2.《三幅画里看变迁》</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报送单位：邵阳市交通运输局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3.《民航战“疫”》</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报送单位：沈阳民航传媒网络有限公司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4.《安全主播VOLG——安全积分超市》</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报送单位：四航局二公司广连高速公路总承包项目九经理部</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5.《永不言弃》</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报送单位：中交二公局东萌工程有限公司第四届中国绿化博览会博览园总承包项目</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6.《路在何方》</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报送单位：广西壮族自治区桂</w:t>
      </w:r>
      <w:r>
        <w:rPr>
          <w:rFonts w:hint="default" w:ascii="Times New Roman" w:hAnsi="Times New Roman" w:eastAsia="仿宋_GB2312" w:cs="Times New Roman"/>
          <w:b w:val="0"/>
          <w:bCs w:val="0"/>
          <w:sz w:val="32"/>
          <w:szCs w:val="32"/>
          <w:lang w:eastAsia="zh-CN"/>
        </w:rPr>
        <w:t>中</w:t>
      </w:r>
      <w:r>
        <w:rPr>
          <w:rFonts w:hint="default" w:ascii="Times New Roman" w:hAnsi="Times New Roman" w:eastAsia="仿宋_GB2312" w:cs="Times New Roman"/>
          <w:b w:val="0"/>
          <w:bCs w:val="0"/>
          <w:sz w:val="32"/>
          <w:szCs w:val="32"/>
        </w:rPr>
        <w:t>公路发展中心</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7.《泡面》</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报送单位：中国公路工程咨询集团有限公司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8.《幸福在路上》</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报送单位：广东省公路事务中心</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9.《老赵的路》</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报送单位：长沙市交通运输局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最美雄安</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报送单位：中交一公局桥隧工程有限公司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.《长江愚公》</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报送单位：长江武汉航道局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2.《东安县四好农村路建设纪实》</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报送单位：永州市交通运输局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3.《人·交通·自然——从〈 自然辩证法〉看绿色交通发展》</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报送单位：交通运输部规划研究院环境资源所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4.《我见木里》</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报送单位：四川川交路桥有限责任公司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5.《向日葵》</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报送单位：中交三公局（北京）工程试验检测有限公司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6.《扶贫日记》</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报送单位：河北高速公路集团有限公司承秦分公司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7.《山那边》</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报送单位：甘肃省庆阳公路局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8.《云梅日记》</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报送单位：四川川交路桥有限责任公司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9.《升旗》</w:t>
      </w:r>
      <w:r>
        <w:rPr>
          <w:rFonts w:hint="default" w:ascii="Times New Roman" w:hAnsi="Times New Roman" w:eastAsia="仿宋_GB2312" w:cs="Times New Roman"/>
          <w:b w:val="0"/>
          <w:bCs w:val="0"/>
          <w:sz w:val="32"/>
          <w:szCs w:val="32"/>
        </w:rPr>
        <w:tab/>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报送单位：广西交通投资集团钦州高速公路运营有限公司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0.《补窟窿的人》</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报送单位：河北高速公路集团有限公司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21</w:t>
      </w:r>
      <w:r>
        <w:rPr>
          <w:rFonts w:hint="default" w:ascii="Times New Roman" w:hAnsi="Times New Roman" w:eastAsia="仿宋_GB2312" w:cs="Times New Roman"/>
          <w:b w:val="0"/>
          <w:bCs w:val="0"/>
          <w:sz w:val="32"/>
          <w:szCs w:val="32"/>
        </w:rPr>
        <w:t>.《咸咸的鱼》</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报送单位：中交三公局第二工程有限公司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22</w:t>
      </w:r>
      <w:r>
        <w:rPr>
          <w:rFonts w:hint="default" w:ascii="Times New Roman" w:hAnsi="Times New Roman" w:eastAsia="仿宋_GB2312" w:cs="Times New Roman"/>
          <w:b w:val="0"/>
          <w:bCs w:val="0"/>
          <w:sz w:val="32"/>
          <w:szCs w:val="32"/>
        </w:rPr>
        <w:t>.《重拳出击惩治黑恶》</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报送单位：陕西省高速公路建设集团公司西略分公司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23</w:t>
      </w:r>
      <w:r>
        <w:rPr>
          <w:rFonts w:hint="default" w:ascii="Times New Roman" w:hAnsi="Times New Roman" w:eastAsia="仿宋_GB2312" w:cs="Times New Roman"/>
          <w:b w:val="0"/>
          <w:bCs w:val="0"/>
          <w:sz w:val="32"/>
          <w:szCs w:val="32"/>
        </w:rPr>
        <w:t>.《橄榄色的梦想》</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报送单位：河北高速公路集团有限公司大广分公司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24</w:t>
      </w:r>
      <w:r>
        <w:rPr>
          <w:rFonts w:hint="default" w:ascii="Times New Roman" w:hAnsi="Times New Roman" w:eastAsia="仿宋_GB2312" w:cs="Times New Roman"/>
          <w:b w:val="0"/>
          <w:bCs w:val="0"/>
          <w:sz w:val="32"/>
          <w:szCs w:val="32"/>
        </w:rPr>
        <w:t>.《铁军战疫》</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报送单位：黑龙江省交通投资集团有限公司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25</w:t>
      </w:r>
      <w:r>
        <w:rPr>
          <w:rFonts w:hint="default" w:ascii="Times New Roman" w:hAnsi="Times New Roman" w:eastAsia="仿宋_GB2312" w:cs="Times New Roman"/>
          <w:b w:val="0"/>
          <w:bCs w:val="0"/>
          <w:sz w:val="32"/>
          <w:szCs w:val="32"/>
        </w:rPr>
        <w:t>.《固城人》</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报送单位：常州中交建设发展有限公司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26</w:t>
      </w:r>
      <w:r>
        <w:rPr>
          <w:rFonts w:hint="default" w:ascii="Times New Roman" w:hAnsi="Times New Roman" w:eastAsia="仿宋_GB2312" w:cs="Times New Roman"/>
          <w:b w:val="0"/>
          <w:bCs w:val="0"/>
          <w:sz w:val="32"/>
          <w:szCs w:val="32"/>
        </w:rPr>
        <w:t>.《捕风人》</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报送单位：中交三航局平海湾海上风电场三期项目风机基础工程项目经理部</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27</w:t>
      </w:r>
      <w:r>
        <w:rPr>
          <w:rFonts w:hint="default" w:ascii="Times New Roman" w:hAnsi="Times New Roman" w:eastAsia="仿宋_GB2312" w:cs="Times New Roman"/>
          <w:b w:val="0"/>
          <w:bCs w:val="0"/>
          <w:sz w:val="32"/>
          <w:szCs w:val="32"/>
        </w:rPr>
        <w:t>.《蓝衣守护者》（MV）</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报送单位：贵州省遵义高速公路管理处</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28</w:t>
      </w:r>
      <w:r>
        <w:rPr>
          <w:rFonts w:hint="default" w:ascii="Times New Roman" w:hAnsi="Times New Roman" w:eastAsia="仿宋_GB2312" w:cs="Times New Roman"/>
          <w:b w:val="0"/>
          <w:bCs w:val="0"/>
          <w:sz w:val="32"/>
          <w:szCs w:val="32"/>
        </w:rPr>
        <w:t>.《长江第一城的护航人》</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报送单位：长江水上交通监测与应急处置中心</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29</w:t>
      </w:r>
      <w:r>
        <w:rPr>
          <w:rFonts w:hint="default" w:ascii="Times New Roman" w:hAnsi="Times New Roman" w:eastAsia="仿宋_GB2312" w:cs="Times New Roman"/>
          <w:b w:val="0"/>
          <w:bCs w:val="0"/>
          <w:sz w:val="32"/>
          <w:szCs w:val="32"/>
        </w:rPr>
        <w:t>.《基石》</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报送单位：中国交建松通项目总经理部、四工区</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0.《我的2020》</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报送单位：陕西省交通建设集团公司黄延分公司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31</w:t>
      </w:r>
      <w:r>
        <w:rPr>
          <w:rFonts w:hint="default" w:ascii="Times New Roman" w:hAnsi="Times New Roman" w:eastAsia="仿宋_GB2312" w:cs="Times New Roman"/>
          <w:b w:val="0"/>
          <w:bCs w:val="0"/>
          <w:sz w:val="32"/>
          <w:szCs w:val="32"/>
        </w:rPr>
        <w:t>.《交通先行，为你护航》（MV）</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报送单位：交通运输部公路科学研究院</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32</w:t>
      </w:r>
      <w:r>
        <w:rPr>
          <w:rFonts w:hint="default" w:ascii="Times New Roman" w:hAnsi="Times New Roman" w:eastAsia="仿宋_GB2312" w:cs="Times New Roman"/>
          <w:b w:val="0"/>
          <w:bCs w:val="0"/>
          <w:sz w:val="32"/>
          <w:szCs w:val="32"/>
        </w:rPr>
        <w:t>.《分离是为了更好地相聚》</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val="0"/>
          <w:bCs w:val="0"/>
          <w:sz w:val="32"/>
          <w:szCs w:val="32"/>
        </w:rPr>
        <w:t>报送单位：中交投资有限公司成都片区党工委</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eastAsia" w:ascii="黑体" w:hAnsi="黑体" w:eastAsia="黑体" w:cs="黑体"/>
          <w:b w:val="0"/>
          <w:bCs w:val="0"/>
          <w:sz w:val="32"/>
          <w:szCs w:val="32"/>
          <w:lang w:eastAsia="zh-CN"/>
        </w:rPr>
        <w:t>五、优秀奖</w:t>
      </w:r>
      <w:r>
        <w:rPr>
          <w:rFonts w:hint="eastAsia" w:ascii="黑体" w:hAnsi="黑体" w:eastAsia="黑体" w:cs="黑体"/>
          <w:sz w:val="32"/>
          <w:szCs w:val="32"/>
          <w:lang w:val="en-US" w:eastAsia="zh-CN"/>
        </w:rPr>
        <w:t>（排名不分先后）</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1.《真心英雄</w:t>
      </w:r>
      <w:r>
        <w:rPr>
          <w:rFonts w:hint="eastAsia"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真情守护》</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报送单位：北京市基础设施投资有限公司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2.《极限48小时》</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报送单位：中交一航局第二工程有限公司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3.《家，河，万事兴》</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报送单位：长江重庆航道局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4.《高速MOJITO》（MV）</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报送单位：中交四公局投资事业部重庆铜永项目公司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5.《同心结</w:t>
      </w:r>
      <w:r>
        <w:rPr>
          <w:rFonts w:hint="eastAsia"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中国梦》</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报送单位：四川路桥桥梁工程有限责任公司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6.《筑隧女孩的vlog》</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highlight w:val="yellow"/>
          <w:lang w:eastAsia="zh-CN"/>
        </w:rPr>
      </w:pPr>
      <w:r>
        <w:rPr>
          <w:rFonts w:hint="default" w:ascii="Times New Roman" w:hAnsi="Times New Roman" w:eastAsia="仿宋_GB2312" w:cs="Times New Roman"/>
          <w:b w:val="0"/>
          <w:bCs w:val="0"/>
          <w:sz w:val="32"/>
          <w:szCs w:val="32"/>
          <w:highlight w:val="none"/>
        </w:rPr>
        <w:t>报送单位：四川</w:t>
      </w:r>
      <w:r>
        <w:rPr>
          <w:rFonts w:hint="default" w:ascii="Times New Roman" w:hAnsi="Times New Roman" w:eastAsia="仿宋_GB2312" w:cs="Times New Roman"/>
          <w:b w:val="0"/>
          <w:bCs w:val="0"/>
          <w:sz w:val="32"/>
          <w:szCs w:val="32"/>
          <w:highlight w:val="none"/>
          <w:lang w:eastAsia="zh-CN"/>
        </w:rPr>
        <w:t>公路桥梁建设集团有限公司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7.《助力扶贫攻坚</w:t>
      </w:r>
      <w:r>
        <w:rPr>
          <w:rFonts w:hint="eastAsia"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冲刺最后一公里——90后女孩的扶贫日记》</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报送单位：北京市基础设施投资有限公司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8.《白衣为甲</w:t>
      </w:r>
      <w:r>
        <w:rPr>
          <w:rFonts w:hint="eastAsia"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为国引航》</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报送单位：长江引航中心</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9.《这个第一书记致富门路多》</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报送单位：新疆维吾尔自治区交通运输厅、乌鲁木齐新交科文化传媒有限公司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10.《山路》</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报送单位：中铁一局集团第四工程有限公司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1.《女儿的乡村游记》</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报送单位：安徽省芜湖市繁昌区交通运输局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2.《播种希望》</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报送单位：重庆市港航海事事务中心</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3.《因为有你》</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报送单位：湖北交投黄黄高速公路运营管理有限公司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4.《以生命赴使命——记长江航运总医院抗“疫”医疗队》</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报送单位：长江航运总医院</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5.《父爱依旧未变》</w:t>
      </w:r>
      <w:r>
        <w:rPr>
          <w:rFonts w:hint="default" w:ascii="Times New Roman" w:hAnsi="Times New Roman" w:eastAsia="仿宋_GB2312" w:cs="Times New Roman"/>
          <w:b w:val="0"/>
          <w:bCs w:val="0"/>
          <w:sz w:val="32"/>
          <w:szCs w:val="32"/>
        </w:rPr>
        <w:tab/>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报送单位：深圳地铁运营集团有限公司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6.《交通故事——印记》</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报送单位：北海市交通运输局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7.《“杏”福》</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报送单位：库尔勒公路管理局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8.《情暖雪岩顶》</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报送单位：交通运输部长江航务管理局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9.《宜昌公交人战疫手记》</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报送单位：宜昌公交集团有限责任公司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0.《路兴色达》</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报送单位：交通运输部公路科学研究院</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1.《山高水长》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报送单位：中国远洋海运集团有限公司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2.《门前那条路》</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报送单位：赣州市章贡区交通运输局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3.《新承秦</w:t>
      </w:r>
      <w:r>
        <w:rPr>
          <w:rFonts w:hint="eastAsia"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再出发》</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报送单位：河北交通投资集团承秦高速公路承德段有限公司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4.《悬崖上的脱贫路》</w:t>
      </w:r>
      <w:r>
        <w:rPr>
          <w:rFonts w:hint="default" w:ascii="Times New Roman" w:hAnsi="Times New Roman" w:eastAsia="仿宋_GB2312" w:cs="Times New Roman"/>
          <w:b w:val="0"/>
          <w:bCs w:val="0"/>
          <w:sz w:val="32"/>
          <w:szCs w:val="32"/>
        </w:rPr>
        <w:tab/>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报送单位：济源产城融合示范区交通运输局、河南日报新媒体部、今日消费周刊社</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5.《当黑暗来临之前》</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报送单位：中交三公局第二工程有限公司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6.《一路小康看江苏·美丽乡村之路“靖善靖美”采风行》</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报送单位：江苏省交通运输厅、江苏新浪互联网信息服务有限公司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7.《耘》</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报送单位：广平县交通运输局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8.《在路上》</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报送单位：福建省公路事业发展中心</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9.《心有梦</w:t>
      </w:r>
      <w:r>
        <w:rPr>
          <w:rFonts w:hint="eastAsia"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行致远》</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报送单位：中国交通建设股份有限公司南方分公司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0.《我们来了》</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报送单位：中交资产管理有限公司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1.《微光》</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报送单位：中交昆明置业有限公司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2.《党旗在防疫复工一线迎风飘扬》</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报送单位：中交地产武汉城市公司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3.《高速守望者》</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报送单位：北京市首都公路发展集团有限公司京开高速公路管理分公司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4.《见证美好发生》</w:t>
      </w:r>
      <w:r>
        <w:rPr>
          <w:rFonts w:hint="default" w:ascii="Times New Roman" w:hAnsi="Times New Roman" w:eastAsia="仿宋_GB2312" w:cs="Times New Roman"/>
          <w:b w:val="0"/>
          <w:bCs w:val="0"/>
          <w:sz w:val="32"/>
          <w:szCs w:val="32"/>
        </w:rPr>
        <w:tab/>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报送单位：陕西省高速公路建设集团公司西略分公司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5.《战疫中挺进》</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报送单位：北京市基础设施投资有限公司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6.《北京轨道运营公司抗疫纪录片》</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报送单位：北京市轨道交通运营管理有限公司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7.《万州环线项目的父子兵》</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报送单位：中交一公局集团有限公司万州公司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8.《江河无恙》</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报送单位：江阴海事局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9.《梯田上的突击队》</w:t>
      </w:r>
      <w:r>
        <w:rPr>
          <w:rFonts w:hint="default" w:ascii="Times New Roman" w:hAnsi="Times New Roman" w:eastAsia="仿宋_GB2312" w:cs="Times New Roman"/>
          <w:b w:val="0"/>
          <w:bCs w:val="0"/>
          <w:sz w:val="32"/>
          <w:szCs w:val="32"/>
        </w:rPr>
        <w:tab/>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报送单位：贵州省高速公路管理局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0.《蜀道向天开》（MV）</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报送单位：四川省交通宣传中心、四川公路桥梁建设集团有限公司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1.《通航战疫</w:t>
      </w:r>
      <w:r>
        <w:rPr>
          <w:rFonts w:hint="eastAsia"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三峡有我》（MV）</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报送单位：长江三峡通航管理局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2.《大山的回响》</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报送单位：广东广佛肇高速公路有限公司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3.《金通工程之“学生车”》</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报送单位：四川省交通运输厅</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4.《乌巢河大桥记录片》</w:t>
      </w:r>
      <w:r>
        <w:rPr>
          <w:rFonts w:hint="default" w:ascii="Times New Roman" w:hAnsi="Times New Roman" w:eastAsia="仿宋_GB2312" w:cs="Times New Roman"/>
          <w:b w:val="0"/>
          <w:bCs w:val="0"/>
          <w:sz w:val="32"/>
          <w:szCs w:val="32"/>
        </w:rPr>
        <w:tab/>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报送单位：湖南省公路事务中心</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5.《匠人·匠心》</w:t>
      </w:r>
      <w:r>
        <w:rPr>
          <w:rFonts w:hint="default" w:ascii="Times New Roman" w:hAnsi="Times New Roman" w:eastAsia="仿宋_GB2312" w:cs="Times New Roman"/>
          <w:b w:val="0"/>
          <w:bCs w:val="0"/>
          <w:sz w:val="32"/>
          <w:szCs w:val="32"/>
        </w:rPr>
        <w:tab/>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报送单位：湖南省交通建设质量安全监督管理局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6.《信使·战士》</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报送单位：中国邮政集团有限公司上海市分公司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7.《获奖作品》</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报送单位：河北省交通规划设计院、创格河北文化传媒有限公司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8.《“赵老稳”的42度蜜》</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报送单位：吉林省高速公路集团有限公司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9.《青春蔚蓝，向海而生》</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报送单位：中华人民共和国浦东海事局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0.《千里求证》</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val="0"/>
          <w:bCs w:val="0"/>
          <w:sz w:val="32"/>
          <w:szCs w:val="32"/>
        </w:rPr>
        <w:t>报送单位：宜都市公路建设养护中心</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1.《白衣天使护芬芳》（MV）</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报送单位：长江航运总医院</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2.《一天》</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报送单位：四川路桥桥梁工程有限责任公司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3.《路》</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报送单位：中交二公局第四工程有限公司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4.《扫黒除恶，萍乡交通显担当》（MV）</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报送单位：萍乡市交通运输局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5.《我是公交人》</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报送单位：淮北市公共交通有限公司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6.《暖山》</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报送单位：陕西省高速公路建设集团公司西禹分公司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7.《砥砺前行——在路上》</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报送单位：重庆市道路运输事务中心</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8.《我村山花正烂漫》</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报送单位：中华人民共和国梧州海事局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9.《坚守》</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报送单位：中华人民共和国厦门海事局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0.《百香花开》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报送单位：中交第四航务工程勘察设计院有限公司</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南方日报</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1.《高原雄鹰：西藏航空》</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报送单位：沈阳民航传媒网络有限公司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2.《致敬·平凡英雄》</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报送单位：中华人民共和国连云港海事局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3.《新的启航》</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报送单位：北京市轨道交通运营管理有限公司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4.《因为信仰</w:t>
      </w:r>
      <w:r>
        <w:rPr>
          <w:rFonts w:hint="eastAsia"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向阳绽放》</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报送单位：厦门航空有限公司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5.《塘源村的“雪莲花”》</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报送单位：宜春市公路管理局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6.《玉麦》</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报送单位：中交一公局集团第六工程有限公司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7.《川流·影》</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报送单位：中交资管贵州区域管理总部党群工作部</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8.《我的智慧港口梦》</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报送单位：上海振华重工（集团）股份有限公司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9.《远方》</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报送单位：广西壮族自治区桂中公路发展中心</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0.《背影》</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报送单位：陕西省交通建设集团公司宜富分公司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1.《道不远人》</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报送单位：广东广乐高速公路有限公司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2.《三哥的微笑》</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报送单位：贵州省高速公路管理局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3.《我身边的抗疫先锋》</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报送单位：南京航道局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4.《绣花雪域高原</w:t>
      </w:r>
      <w:r>
        <w:rPr>
          <w:rFonts w:hint="eastAsia"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铸就脱贫“天路”》</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报送单位：四川川交路桥有限责任公司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5.《温暖》</w:t>
      </w:r>
      <w:r>
        <w:rPr>
          <w:rFonts w:hint="default" w:ascii="Times New Roman" w:hAnsi="Times New Roman" w:eastAsia="仿宋_GB2312" w:cs="Times New Roman"/>
          <w:b w:val="0"/>
          <w:bCs w:val="0"/>
          <w:sz w:val="32"/>
          <w:szCs w:val="32"/>
        </w:rPr>
        <w:tab/>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报送单位：陕西省交通建设集团公司宜富分公司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6.《我的抗疫日记》</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报送单位：北京公共交通控股（集团）有限公司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7.《镜彩农路丹凤朝阳，眼镜之都的致富路》</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报送单位：江苏省丹阳市公路管理处</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8.《启航新时代》（MV）</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报送单位：长江宜昌航道局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9.《不负韶华不负村</w:t>
      </w:r>
      <w:r>
        <w:rPr>
          <w:rFonts w:hint="eastAsia"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铺筑百姓幸福路》</w:t>
      </w:r>
      <w:r>
        <w:rPr>
          <w:rFonts w:hint="default" w:ascii="Times New Roman" w:hAnsi="Times New Roman" w:eastAsia="仿宋_GB2312" w:cs="Times New Roman"/>
          <w:b w:val="0"/>
          <w:bCs w:val="0"/>
          <w:sz w:val="32"/>
          <w:szCs w:val="32"/>
        </w:rPr>
        <w:tab/>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报送单位：重庆市公路养护管理段</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0.《蔡小平的柔与刚》</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报送单位：广东广乐高速公路有限公司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1.《金通工程之“致富车”》</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报送单位：四川省交通运输厅</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2.《幸福是奋斗出来的！》</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报送单位：山东高速信息工程有限公司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3.《心路》</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报送单位：贵州交通建设集团有限公司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4.《传承》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报送单位：中华人民共和国广州沙角海事处</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5.《路》</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报送单位：泰州市公路事业发展中心</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6.《青春加速度》</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报送单位：中华人民共和国舟山海事局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7.《货车ETC快板》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报送单位：河北银坦文化传媒有限公司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8.《乡村往事》</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报送单位：江西南昌公共交通运输集团有限责任公司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9.《我家门前高速路》</w:t>
      </w:r>
      <w:r>
        <w:rPr>
          <w:rFonts w:hint="default" w:ascii="Times New Roman" w:hAnsi="Times New Roman" w:eastAsia="仿宋_GB2312" w:cs="Times New Roman"/>
          <w:b w:val="0"/>
          <w:bCs w:val="0"/>
          <w:sz w:val="32"/>
          <w:szCs w:val="32"/>
        </w:rPr>
        <w:tab/>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报送单位：河南省收费还贷高速公路管理有限公司濮鹤分公司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0.《坚守》</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报送单位：湖南长株高速公路开发有限责任公司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1.《我们的城，我们的岗，我们的家》</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报送单位：长江航道局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2.《北京公交一家三口齐战疫》</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报送单位：北京公共交通控股（集团）有限公司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3.《从全面脱贫到乡村振兴——农村公路的现在和未来》</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报送单位：交通运输部规划研究院公路所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4.《时隔79日</w:t>
      </w:r>
      <w:r>
        <w:rPr>
          <w:rFonts w:hint="eastAsia"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北京公交人接援鄂女儿凯旋回家》</w:t>
      </w:r>
      <w:r>
        <w:rPr>
          <w:rFonts w:hint="default" w:ascii="Times New Roman" w:hAnsi="Times New Roman" w:eastAsia="仿宋_GB2312" w:cs="Times New Roman"/>
          <w:b w:val="0"/>
          <w:bCs w:val="0"/>
          <w:sz w:val="32"/>
          <w:szCs w:val="32"/>
        </w:rPr>
        <w:tab/>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报送单位：北京公共交通控股（集团）有限公司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5.《公交“车医生”与妻子携手共抗“疫”》</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报送单位：北京公共交通控股（集团）有限公司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6.《擎旗固守待春来》（MV）</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报送单位：长江水上交通监测与应急处置中心</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7.《冲在航道维护一线的带头人——王春华》</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报送单位：长江武汉航道局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8.《希望之光在今夜点亮》</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报送单位：重庆市公路养护管理段</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9.《交通运输“新基建”交通强国新画卷》</w:t>
      </w:r>
      <w:r>
        <w:rPr>
          <w:rFonts w:hint="default" w:ascii="Times New Roman" w:hAnsi="Times New Roman" w:eastAsia="仿宋_GB2312" w:cs="Times New Roman"/>
          <w:b w:val="0"/>
          <w:bCs w:val="0"/>
          <w:sz w:val="32"/>
          <w:szCs w:val="32"/>
        </w:rPr>
        <w:tab/>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报送单位：交通运输部规划研究院信息所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0.《排捧的“高速路”》</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报送单位：湘西土家族苗族自治州交通运输局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01</w:t>
      </w:r>
      <w:r>
        <w:rPr>
          <w:rFonts w:hint="default" w:ascii="Times New Roman" w:hAnsi="Times New Roman" w:eastAsia="仿宋_GB2312" w:cs="Times New Roman"/>
          <w:b w:val="0"/>
          <w:bCs w:val="0"/>
          <w:sz w:val="32"/>
          <w:szCs w:val="32"/>
        </w:rPr>
        <w:t>.《汨罗交通城乡客运一体化》</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报送单位：岳阳市交通运输局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rPr>
        <w:t>2.《四好公路》</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报送单位：怀化市交通运输局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rPr>
        <w:t>3.《同舟共济》</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报送单位：中国远洋海运集团有限公司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rPr>
        <w:t>4.《精心雕琢通衢路》</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报送单位：甘肃省平凉公路局泾川公路段</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rPr>
        <w:t>5.《青春如火》（MV）</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报送单位：甘肃省交通科技通信中心</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rPr>
        <w:t>6.《以练为战砥精兵，保障畅通我先行》</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报送单位：武威公路管理局高等级公路养护管理中心</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rPr>
        <w:t>7.《幸福组组通》</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报送单位：贵州省交通宣传教育中心</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rPr>
        <w:t>8.《脱贫攻坚的铺路石》</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报送单位：黑龙江省交通运输厅政策研究室</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rPr>
        <w:t>9.《小海妹日记》</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报送单位：中华人民共和国山东海事局</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0.《隔空不隔爱</w:t>
      </w:r>
      <w:r>
        <w:rPr>
          <w:rFonts w:hint="eastAsia"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携手共成长》</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报送单位：重庆市公路养护管理段</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11</w:t>
      </w:r>
      <w:r>
        <w:rPr>
          <w:rFonts w:hint="default" w:ascii="Times New Roman" w:hAnsi="Times New Roman" w:eastAsia="仿宋_GB2312" w:cs="Times New Roman"/>
          <w:b w:val="0"/>
          <w:bCs w:val="0"/>
          <w:sz w:val="32"/>
          <w:szCs w:val="32"/>
        </w:rPr>
        <w:t>.《圆梦》</w:t>
      </w:r>
      <w:r>
        <w:rPr>
          <w:rFonts w:hint="default" w:ascii="Times New Roman" w:hAnsi="Times New Roman" w:eastAsia="仿宋_GB2312" w:cs="Times New Roman"/>
          <w:b w:val="0"/>
          <w:bCs w:val="0"/>
          <w:sz w:val="32"/>
          <w:szCs w:val="32"/>
        </w:rPr>
        <w:tab/>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报送单位：湖北交投十巫高速公路有限公司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11</w:t>
      </w:r>
      <w:r>
        <w:rPr>
          <w:rFonts w:hint="default" w:ascii="Times New Roman" w:hAnsi="Times New Roman" w:eastAsia="仿宋_GB2312" w:cs="Times New Roman"/>
          <w:b w:val="0"/>
          <w:bCs w:val="0"/>
          <w:sz w:val="32"/>
          <w:szCs w:val="32"/>
        </w:rPr>
        <w:t>2.《天使之手》</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报送单位：江西长运新余公共交通有限公司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11</w:t>
      </w:r>
      <w:r>
        <w:rPr>
          <w:rFonts w:hint="default" w:ascii="Times New Roman" w:hAnsi="Times New Roman" w:eastAsia="仿宋_GB2312" w:cs="Times New Roman"/>
          <w:b w:val="0"/>
          <w:bCs w:val="0"/>
          <w:sz w:val="32"/>
          <w:szCs w:val="32"/>
        </w:rPr>
        <w:t>3.《“疫”线摆渡人》</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报送单位：深圳巴士集团股份有限公司第五分公司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11</w:t>
      </w:r>
      <w:r>
        <w:rPr>
          <w:rFonts w:hint="default" w:ascii="Times New Roman" w:hAnsi="Times New Roman" w:eastAsia="仿宋_GB2312" w:cs="Times New Roman"/>
          <w:b w:val="0"/>
          <w:bCs w:val="0"/>
          <w:sz w:val="32"/>
          <w:szCs w:val="32"/>
        </w:rPr>
        <w:t>4.《轨迹》</w:t>
      </w:r>
      <w:r>
        <w:rPr>
          <w:rFonts w:hint="default" w:ascii="Times New Roman" w:hAnsi="Times New Roman" w:eastAsia="仿宋_GB2312" w:cs="Times New Roman"/>
          <w:b w:val="0"/>
          <w:bCs w:val="0"/>
          <w:sz w:val="32"/>
          <w:szCs w:val="32"/>
        </w:rPr>
        <w:tab/>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报送单位：北京地铁运营三分公司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11</w:t>
      </w:r>
      <w:r>
        <w:rPr>
          <w:rFonts w:hint="default" w:ascii="Times New Roman" w:hAnsi="Times New Roman" w:eastAsia="仿宋_GB2312" w:cs="Times New Roman"/>
          <w:b w:val="0"/>
          <w:bCs w:val="0"/>
          <w:sz w:val="32"/>
          <w:szCs w:val="32"/>
        </w:rPr>
        <w:t>5.《当他们竖起大拇指》</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报送单位：李秀程</w:t>
      </w:r>
    </w:p>
    <w:p>
      <w:pPr>
        <w:keepNext w:val="0"/>
        <w:keepLines w:val="0"/>
        <w:pageBreakBefore w:val="0"/>
        <w:widowControl w:val="0"/>
        <w:kinsoku/>
        <w:overflowPunct/>
        <w:topLinePunct w:val="0"/>
        <w:autoSpaceDE/>
        <w:autoSpaceDN/>
        <w:bidi w:val="0"/>
        <w:adjustRightInd/>
        <w:snapToGrid/>
        <w:spacing w:after="0" w:line="58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default" w:ascii="黑体" w:hAnsi="黑体" w:eastAsia="黑体" w:cs="黑体"/>
          <w:sz w:val="32"/>
          <w:szCs w:val="32"/>
          <w:lang w:val="en-US" w:eastAsia="zh-CN"/>
        </w:rPr>
        <w:t>六、</w:t>
      </w:r>
      <w:r>
        <w:rPr>
          <w:rFonts w:hint="eastAsia" w:ascii="黑体" w:hAnsi="黑体" w:eastAsia="黑体" w:cs="黑体"/>
          <w:b w:val="0"/>
          <w:bCs w:val="0"/>
          <w:sz w:val="32"/>
          <w:szCs w:val="32"/>
        </w:rPr>
        <w:t>优秀编剧奖</w:t>
      </w:r>
      <w:r>
        <w:rPr>
          <w:rFonts w:hint="eastAsia" w:ascii="黑体" w:hAnsi="黑体" w:eastAsia="黑体" w:cs="黑体"/>
          <w:sz w:val="32"/>
          <w:szCs w:val="32"/>
          <w:lang w:val="en-US" w:eastAsia="zh-CN"/>
        </w:rPr>
        <w:t>（排名不分先后）</w:t>
      </w:r>
    </w:p>
    <w:p>
      <w:pPr>
        <w:keepNext w:val="0"/>
        <w:keepLines w:val="0"/>
        <w:pageBreakBefore w:val="0"/>
        <w:widowControl w:val="0"/>
        <w:kinsoku/>
        <w:wordWrap w:val="0"/>
        <w:overflowPunct/>
        <w:topLinePunct w:val="0"/>
        <w:autoSpaceDE/>
        <w:autoSpaceDN/>
        <w:bidi w:val="0"/>
        <w:adjustRightInd/>
        <w:snapToGrid/>
        <w:spacing w:after="0" w:line="58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1.《雪岩顶》                张振东</w:t>
      </w:r>
    </w:p>
    <w:p>
      <w:pPr>
        <w:keepNext w:val="0"/>
        <w:keepLines w:val="0"/>
        <w:pageBreakBefore w:val="0"/>
        <w:widowControl w:val="0"/>
        <w:kinsoku/>
        <w:wordWrap w:val="0"/>
        <w:overflowPunct/>
        <w:topLinePunct w:val="0"/>
        <w:autoSpaceDE/>
        <w:autoSpaceDN/>
        <w:bidi w:val="0"/>
        <w:adjustRightInd/>
        <w:snapToGrid/>
        <w:spacing w:after="0" w:line="580" w:lineRule="exact"/>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2.《同心结</w:t>
      </w:r>
      <w:r>
        <w:rPr>
          <w:rFonts w:hint="eastAsia"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中国梦》        唐  冲</w:t>
      </w:r>
    </w:p>
    <w:p>
      <w:pPr>
        <w:keepNext w:val="0"/>
        <w:keepLines w:val="0"/>
        <w:pageBreakBefore w:val="0"/>
        <w:widowControl w:val="0"/>
        <w:kinsoku/>
        <w:wordWrap w:val="0"/>
        <w:overflowPunct/>
        <w:topLinePunct w:val="0"/>
        <w:autoSpaceDE/>
        <w:autoSpaceDN/>
        <w:bidi w:val="0"/>
        <w:adjustRightInd/>
        <w:snapToGrid/>
        <w:spacing w:after="0" w:line="58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3.《山路》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陈敬浩  郑新鸽  唐  丹</w:t>
      </w:r>
    </w:p>
    <w:p>
      <w:pPr>
        <w:keepNext w:val="0"/>
        <w:keepLines w:val="0"/>
        <w:pageBreakBefore w:val="0"/>
        <w:widowControl w:val="0"/>
        <w:kinsoku/>
        <w:wordWrap w:val="0"/>
        <w:overflowPunct/>
        <w:topLinePunct w:val="0"/>
        <w:autoSpaceDE/>
        <w:autoSpaceDN/>
        <w:bidi w:val="0"/>
        <w:adjustRightInd/>
        <w:snapToGrid/>
        <w:spacing w:after="0" w:line="58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4.《我家门前高速路》        陈诗晴  李洪浩</w:t>
      </w:r>
    </w:p>
    <w:p>
      <w:pPr>
        <w:keepNext w:val="0"/>
        <w:keepLines w:val="0"/>
        <w:pageBreakBefore w:val="0"/>
        <w:widowControl w:val="0"/>
        <w:kinsoku/>
        <w:wordWrap w:val="0"/>
        <w:overflowPunct/>
        <w:topLinePunct w:val="0"/>
        <w:autoSpaceDE/>
        <w:autoSpaceDN/>
        <w:bidi w:val="0"/>
        <w:adjustRightInd/>
        <w:snapToGrid/>
        <w:spacing w:after="0" w:line="580" w:lineRule="exact"/>
        <w:ind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lang w:val="en-US" w:eastAsia="zh-CN"/>
        </w:rPr>
        <w:t xml:space="preserve">5.《担当》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闫京罡</w:t>
      </w:r>
    </w:p>
    <w:p>
      <w:pPr>
        <w:keepNext w:val="0"/>
        <w:keepLines w:val="0"/>
        <w:pageBreakBefore w:val="0"/>
        <w:widowControl w:val="0"/>
        <w:kinsoku/>
        <w:overflowPunct/>
        <w:topLinePunct w:val="0"/>
        <w:autoSpaceDE/>
        <w:autoSpaceDN/>
        <w:bidi w:val="0"/>
        <w:adjustRightInd/>
        <w:snapToGrid/>
        <w:spacing w:after="0" w:line="580" w:lineRule="exact"/>
        <w:ind w:firstLine="640" w:firstLineChars="200"/>
        <w:textAlignment w:val="auto"/>
        <w:rPr>
          <w:rFonts w:hint="default" w:ascii="楷体_GB2312" w:hAnsi="楷体_GB2312" w:eastAsia="楷体_GB2312" w:cs="楷体_GB2312"/>
          <w:b w:val="0"/>
          <w:bCs w:val="0"/>
          <w:sz w:val="32"/>
          <w:szCs w:val="32"/>
          <w:lang w:eastAsia="zh-CN"/>
        </w:rPr>
      </w:pPr>
      <w:r>
        <w:rPr>
          <w:rFonts w:hint="eastAsia" w:ascii="黑体" w:hAnsi="黑体" w:eastAsia="黑体" w:cs="黑体"/>
          <w:b w:val="0"/>
          <w:bCs w:val="0"/>
          <w:sz w:val="32"/>
          <w:szCs w:val="32"/>
          <w:lang w:eastAsia="zh-CN"/>
        </w:rPr>
        <w:t>七、优秀导演奖</w:t>
      </w:r>
      <w:r>
        <w:rPr>
          <w:rFonts w:hint="eastAsia" w:ascii="黑体" w:hAnsi="黑体" w:eastAsia="黑体" w:cs="黑体"/>
          <w:sz w:val="32"/>
          <w:szCs w:val="32"/>
          <w:lang w:val="en-US" w:eastAsia="zh-CN"/>
        </w:rPr>
        <w:t>（排名不分先后）</w:t>
      </w:r>
    </w:p>
    <w:p>
      <w:pPr>
        <w:keepNext w:val="0"/>
        <w:keepLines w:val="0"/>
        <w:pageBreakBefore w:val="0"/>
        <w:widowControl w:val="0"/>
        <w:kinsoku/>
        <w:wordWrap w:val="0"/>
        <w:overflowPunct/>
        <w:topLinePunct w:val="0"/>
        <w:autoSpaceDE/>
        <w:autoSpaceDN/>
        <w:bidi w:val="0"/>
        <w:adjustRightInd/>
        <w:snapToGrid/>
        <w:spacing w:after="0" w:line="58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1.《升旗》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张  鹏</w:t>
      </w:r>
    </w:p>
    <w:p>
      <w:pPr>
        <w:keepNext w:val="0"/>
        <w:keepLines w:val="0"/>
        <w:pageBreakBefore w:val="0"/>
        <w:widowControl w:val="0"/>
        <w:kinsoku/>
        <w:wordWrap w:val="0"/>
        <w:overflowPunct/>
        <w:topLinePunct w:val="0"/>
        <w:autoSpaceDE/>
        <w:autoSpaceDN/>
        <w:bidi w:val="0"/>
        <w:adjustRightInd/>
        <w:snapToGrid/>
        <w:spacing w:after="0" w:line="58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2.《一天》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谭  箭</w:t>
      </w:r>
    </w:p>
    <w:p>
      <w:pPr>
        <w:keepNext w:val="0"/>
        <w:keepLines w:val="0"/>
        <w:pageBreakBefore w:val="0"/>
        <w:widowControl w:val="0"/>
        <w:kinsoku/>
        <w:wordWrap w:val="0"/>
        <w:overflowPunct/>
        <w:topLinePunct w:val="0"/>
        <w:autoSpaceDE/>
        <w:autoSpaceDN/>
        <w:bidi w:val="0"/>
        <w:adjustRightInd/>
        <w:snapToGrid/>
        <w:spacing w:after="0" w:line="58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3.《红兰花开茶香路》         耿  峥    余  威  </w:t>
      </w:r>
    </w:p>
    <w:p>
      <w:pPr>
        <w:keepNext w:val="0"/>
        <w:keepLines w:val="0"/>
        <w:pageBreakBefore w:val="0"/>
        <w:widowControl w:val="0"/>
        <w:kinsoku/>
        <w:wordWrap w:val="0"/>
        <w:overflowPunct/>
        <w:topLinePunct w:val="0"/>
        <w:autoSpaceDE/>
        <w:autoSpaceDN/>
        <w:bidi w:val="0"/>
        <w:adjustRightInd/>
        <w:snapToGrid/>
        <w:spacing w:after="0" w:line="580" w:lineRule="exact"/>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4.《山海筑梦</w:t>
      </w:r>
      <w:r>
        <w:rPr>
          <w:rFonts w:hint="eastAsia"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交通强国》     袁  静</w:t>
      </w:r>
    </w:p>
    <w:p>
      <w:pPr>
        <w:keepNext w:val="0"/>
        <w:keepLines w:val="0"/>
        <w:pageBreakBefore w:val="0"/>
        <w:widowControl w:val="0"/>
        <w:kinsoku/>
        <w:wordWrap w:val="0"/>
        <w:overflowPunct/>
        <w:topLinePunct w:val="0"/>
        <w:autoSpaceDE/>
        <w:autoSpaceDN/>
        <w:bidi w:val="0"/>
        <w:adjustRightInd/>
        <w:snapToGrid/>
        <w:spacing w:after="0" w:line="580" w:lineRule="exact"/>
        <w:ind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lang w:val="en-US" w:eastAsia="zh-CN"/>
        </w:rPr>
        <w:t>5.《云梅日记》               韩小龙</w:t>
      </w:r>
    </w:p>
    <w:p>
      <w:pPr>
        <w:keepNext w:val="0"/>
        <w:keepLines w:val="0"/>
        <w:pageBreakBefore w:val="0"/>
        <w:widowControl w:val="0"/>
        <w:kinsoku/>
        <w:overflowPunct/>
        <w:topLinePunct w:val="0"/>
        <w:autoSpaceDE/>
        <w:autoSpaceDN/>
        <w:bidi w:val="0"/>
        <w:adjustRightInd/>
        <w:snapToGrid/>
        <w:spacing w:after="0" w:line="580" w:lineRule="exact"/>
        <w:ind w:firstLine="640" w:firstLineChars="200"/>
        <w:textAlignment w:val="auto"/>
        <w:rPr>
          <w:rFonts w:hint="default" w:ascii="楷体_GB2312" w:hAnsi="楷体_GB2312" w:eastAsia="楷体_GB2312" w:cs="楷体_GB2312"/>
          <w:b w:val="0"/>
          <w:bCs w:val="0"/>
          <w:sz w:val="32"/>
          <w:szCs w:val="32"/>
          <w:lang w:eastAsia="zh-CN"/>
        </w:rPr>
      </w:pPr>
      <w:r>
        <w:rPr>
          <w:rFonts w:hint="eastAsia" w:ascii="黑体" w:hAnsi="黑体" w:eastAsia="黑体" w:cs="黑体"/>
          <w:b w:val="0"/>
          <w:bCs w:val="0"/>
          <w:sz w:val="32"/>
          <w:szCs w:val="32"/>
          <w:lang w:eastAsia="zh-CN"/>
        </w:rPr>
        <w:t>八、优秀摄像奖</w:t>
      </w:r>
      <w:r>
        <w:rPr>
          <w:rFonts w:hint="eastAsia" w:ascii="黑体" w:hAnsi="黑体" w:eastAsia="黑体" w:cs="黑体"/>
          <w:sz w:val="32"/>
          <w:szCs w:val="32"/>
          <w:lang w:val="en-US" w:eastAsia="zh-CN"/>
        </w:rPr>
        <w:t>（排名不分先后）</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8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1.《了不起的桥》             董鹏程</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8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2.《长江第一城的护航人》     汪睿翔</w:t>
      </w:r>
    </w:p>
    <w:p>
      <w:pPr>
        <w:keepNext w:val="0"/>
        <w:keepLines w:val="0"/>
        <w:pageBreakBefore w:val="0"/>
        <w:widowControl w:val="0"/>
        <w:kinsoku/>
        <w:wordWrap w:val="0"/>
        <w:overflowPunct/>
        <w:topLinePunct w:val="0"/>
        <w:autoSpaceDE/>
        <w:autoSpaceDN/>
        <w:bidi w:val="0"/>
        <w:adjustRightInd/>
        <w:snapToGrid/>
        <w:spacing w:after="0" w:line="58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3.《冬已尽</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春可期》         </w:t>
      </w:r>
      <w:r>
        <w:rPr>
          <w:rFonts w:hint="eastAsia" w:eastAsia="仿宋_GB2312" w:cs="Times New Roman"/>
          <w:sz w:val="32"/>
          <w:szCs w:val="32"/>
          <w:lang w:val="en-US" w:eastAsia="zh-CN"/>
        </w:rPr>
        <w:t>于</w:t>
      </w:r>
      <w:r>
        <w:rPr>
          <w:rFonts w:hint="default" w:ascii="Times New Roman" w:hAnsi="Times New Roman" w:eastAsia="仿宋_GB2312" w:cs="Times New Roman"/>
          <w:sz w:val="32"/>
          <w:szCs w:val="32"/>
          <w:lang w:val="en-US" w:eastAsia="zh-CN"/>
        </w:rPr>
        <w:t>巍婧</w:t>
      </w:r>
    </w:p>
    <w:p>
      <w:pPr>
        <w:keepNext w:val="0"/>
        <w:keepLines w:val="0"/>
        <w:pageBreakBefore w:val="0"/>
        <w:widowControl w:val="0"/>
        <w:kinsoku/>
        <w:wordWrap w:val="0"/>
        <w:overflowPunct/>
        <w:topLinePunct w:val="0"/>
        <w:autoSpaceDE/>
        <w:autoSpaceDN/>
        <w:bidi w:val="0"/>
        <w:adjustRightInd/>
        <w:snapToGrid/>
        <w:spacing w:after="0" w:line="58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4.《最美雄安》               陈龙龙</w:t>
      </w:r>
    </w:p>
    <w:p>
      <w:pPr>
        <w:keepNext w:val="0"/>
        <w:keepLines w:val="0"/>
        <w:pageBreakBefore w:val="0"/>
        <w:widowControl w:val="0"/>
        <w:kinsoku/>
        <w:wordWrap w:val="0"/>
        <w:overflowPunct/>
        <w:topLinePunct w:val="0"/>
        <w:autoSpaceDE/>
        <w:autoSpaceDN/>
        <w:bidi w:val="0"/>
        <w:adjustRightInd/>
        <w:snapToGrid/>
        <w:spacing w:after="0" w:line="580" w:lineRule="exact"/>
        <w:ind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lang w:val="en-US" w:eastAsia="zh-CN"/>
        </w:rPr>
        <w:t xml:space="preserve">5.《山路》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张  凯  黄  健</w:t>
      </w:r>
    </w:p>
    <w:p>
      <w:pPr>
        <w:keepNext w:val="0"/>
        <w:keepLines w:val="0"/>
        <w:pageBreakBefore w:val="0"/>
        <w:widowControl w:val="0"/>
        <w:kinsoku/>
        <w:overflowPunct/>
        <w:topLinePunct w:val="0"/>
        <w:autoSpaceDE/>
        <w:autoSpaceDN/>
        <w:bidi w:val="0"/>
        <w:adjustRightInd/>
        <w:snapToGrid/>
        <w:spacing w:after="0" w:line="58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黑体" w:hAnsi="黑体" w:eastAsia="黑体" w:cs="黑体"/>
          <w:sz w:val="32"/>
          <w:szCs w:val="32"/>
          <w:lang w:val="en-US" w:eastAsia="zh-CN"/>
        </w:rPr>
        <w:t>九、优秀剪辑奖（排名不分先后）</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8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1.《幸福在路上》             </w:t>
      </w:r>
      <w:r>
        <w:rPr>
          <w:rFonts w:hint="eastAsia" w:eastAsia="仿宋_GB2312" w:cs="Times New Roman"/>
          <w:sz w:val="32"/>
          <w:szCs w:val="32"/>
          <w:lang w:val="en-US" w:eastAsia="zh-CN"/>
        </w:rPr>
        <w:t xml:space="preserve"> </w:t>
      </w:r>
      <w:bookmarkStart w:id="0" w:name="_GoBack"/>
      <w:bookmarkEnd w:id="0"/>
      <w:r>
        <w:rPr>
          <w:rFonts w:hint="default" w:ascii="Times New Roman" w:hAnsi="Times New Roman" w:eastAsia="仿宋_GB2312" w:cs="Times New Roman"/>
          <w:sz w:val="32"/>
          <w:szCs w:val="32"/>
          <w:lang w:val="en-US" w:eastAsia="zh-CN"/>
        </w:rPr>
        <w:t>李芮增</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8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2.《百香花开》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梁浩浩  张河飞 </w:t>
      </w:r>
    </w:p>
    <w:p>
      <w:pPr>
        <w:keepNext w:val="0"/>
        <w:keepLines w:val="0"/>
        <w:pageBreakBefore w:val="0"/>
        <w:widowControl w:val="0"/>
        <w:kinsoku/>
        <w:wordWrap w:val="0"/>
        <w:overflowPunct/>
        <w:topLinePunct w:val="0"/>
        <w:autoSpaceDE/>
        <w:autoSpaceDN/>
        <w:bidi w:val="0"/>
        <w:adjustRightInd/>
        <w:snapToGrid/>
        <w:spacing w:after="0" w:line="58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3.《“疫”路同行》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郝凯帅</w:t>
      </w:r>
    </w:p>
    <w:p>
      <w:pPr>
        <w:keepNext w:val="0"/>
        <w:keepLines w:val="0"/>
        <w:pageBreakBefore w:val="0"/>
        <w:widowControl w:val="0"/>
        <w:kinsoku/>
        <w:wordWrap w:val="0"/>
        <w:overflowPunct/>
        <w:topLinePunct w:val="0"/>
        <w:autoSpaceDE/>
        <w:autoSpaceDN/>
        <w:bidi w:val="0"/>
        <w:adjustRightInd/>
        <w:snapToGrid/>
        <w:spacing w:after="0" w:line="58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4.《山那边》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赵  伟   陈  强</w:t>
      </w:r>
    </w:p>
    <w:p>
      <w:pPr>
        <w:keepNext w:val="0"/>
        <w:keepLines w:val="0"/>
        <w:pageBreakBefore w:val="0"/>
        <w:widowControl w:val="0"/>
        <w:kinsoku/>
        <w:wordWrap w:val="0"/>
        <w:overflowPunct/>
        <w:topLinePunct w:val="0"/>
        <w:autoSpaceDE/>
        <w:autoSpaceDN/>
        <w:bidi w:val="0"/>
        <w:adjustRightInd/>
        <w:snapToGrid/>
        <w:spacing w:after="0" w:line="580" w:lineRule="exact"/>
        <w:ind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lang w:val="en-US" w:eastAsia="zh-CN"/>
        </w:rPr>
        <w:t xml:space="preserve">5.《千里求证》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杜娟娟</w:t>
      </w:r>
    </w:p>
    <w:p>
      <w:pPr>
        <w:keepNext w:val="0"/>
        <w:keepLines w:val="0"/>
        <w:pageBreakBefore w:val="0"/>
        <w:widowControl w:val="0"/>
        <w:kinsoku/>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eastAsia" w:ascii="黑体" w:hAnsi="黑体" w:eastAsia="黑体" w:cs="黑体"/>
          <w:sz w:val="32"/>
          <w:szCs w:val="32"/>
          <w:lang w:val="en-US" w:eastAsia="zh-CN"/>
        </w:rPr>
        <w:t>十、</w:t>
      </w:r>
      <w:r>
        <w:rPr>
          <w:rFonts w:hint="default" w:ascii="黑体" w:hAnsi="黑体" w:eastAsia="黑体" w:cs="黑体"/>
          <w:sz w:val="32"/>
          <w:szCs w:val="32"/>
          <w:lang w:val="en-US" w:eastAsia="zh-CN"/>
        </w:rPr>
        <w:t>优秀人气奖</w:t>
      </w:r>
      <w:r>
        <w:rPr>
          <w:rFonts w:hint="eastAsia" w:ascii="黑体" w:hAnsi="黑体" w:eastAsia="黑体" w:cs="黑体"/>
          <w:sz w:val="32"/>
          <w:szCs w:val="32"/>
          <w:lang w:val="en-US" w:eastAsia="zh-CN"/>
        </w:rPr>
        <w:t>（排名不分先后）</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80" w:lineRule="exact"/>
        <w:ind w:right="112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《薪火》</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80" w:lineRule="exact"/>
        <w:ind w:right="112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报送单位：福州市连江公路事业发展中心</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80" w:lineRule="exact"/>
        <w:ind w:right="112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2.《心路》       </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80" w:lineRule="exact"/>
        <w:ind w:leftChars="0" w:right="112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报送单位：贵州交通建设集团有限公司</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80" w:lineRule="exact"/>
        <w:ind w:right="112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3.《“杏”福》      </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80" w:lineRule="exact"/>
        <w:ind w:leftChars="0" w:right="112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报送单位：库尔勒公路管理局</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80" w:lineRule="exact"/>
        <w:ind w:right="112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4.《了不起的桥》   </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80" w:lineRule="exact"/>
        <w:ind w:leftChars="0" w:right="112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报送单位：董鹏程</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80" w:lineRule="exact"/>
        <w:ind w:right="112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5.《交通本色</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使命必达》   </w:t>
      </w:r>
    </w:p>
    <w:p>
      <w:pPr>
        <w:keepNext w:val="0"/>
        <w:keepLines w:val="0"/>
        <w:pageBreakBefore w:val="0"/>
        <w:widowControl w:val="0"/>
        <w:numPr>
          <w:ilvl w:val="0"/>
          <w:numId w:val="0"/>
        </w:numPr>
        <w:kinsoku/>
        <w:wordWrap w:val="0"/>
        <w:overflowPunct/>
        <w:topLinePunct w:val="0"/>
        <w:autoSpaceDE/>
        <w:autoSpaceDN/>
        <w:bidi w:val="0"/>
        <w:adjustRightInd/>
        <w:snapToGrid/>
        <w:spacing w:after="0" w:line="580" w:lineRule="exact"/>
        <w:ind w:leftChars="0" w:right="1120" w:righ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lang w:val="en-US" w:eastAsia="zh-CN"/>
        </w:rPr>
        <w:t>报送单位：交通运输部公路科学研究院</w:t>
      </w:r>
    </w:p>
    <w:p>
      <w:pPr>
        <w:keepNext w:val="0"/>
        <w:keepLines w:val="0"/>
        <w:pageBreakBefore w:val="0"/>
        <w:widowControl w:val="0"/>
        <w:kinsoku/>
        <w:overflowPunct/>
        <w:topLinePunct w:val="0"/>
        <w:autoSpaceDE/>
        <w:autoSpaceDN/>
        <w:bidi w:val="0"/>
        <w:adjustRightInd/>
        <w:snapToGrid/>
        <w:spacing w:after="0" w:line="580" w:lineRule="exact"/>
        <w:ind w:firstLine="640" w:firstLineChars="200"/>
        <w:textAlignment w:val="auto"/>
        <w:rPr>
          <w:rFonts w:hint="default" w:ascii="楷体_GB2312" w:hAnsi="楷体_GB2312" w:eastAsia="楷体_GB2312" w:cs="楷体_GB2312"/>
          <w:b w:val="0"/>
          <w:bCs w:val="0"/>
          <w:sz w:val="32"/>
          <w:szCs w:val="32"/>
          <w:lang w:eastAsia="zh-CN"/>
        </w:rPr>
      </w:pPr>
      <w:r>
        <w:rPr>
          <w:rFonts w:hint="eastAsia" w:ascii="黑体" w:hAnsi="黑体" w:eastAsia="黑体" w:cs="黑体"/>
          <w:sz w:val="32"/>
          <w:szCs w:val="32"/>
          <w:lang w:val="en-US" w:eastAsia="zh-CN"/>
        </w:rPr>
        <w:t>十一、</w:t>
      </w:r>
      <w:r>
        <w:rPr>
          <w:rFonts w:hint="default" w:ascii="黑体" w:hAnsi="黑体" w:eastAsia="黑体" w:cs="黑体"/>
          <w:sz w:val="32"/>
          <w:szCs w:val="32"/>
          <w:lang w:val="en-US" w:eastAsia="zh-CN"/>
        </w:rPr>
        <w:t>优秀组织奖</w:t>
      </w:r>
      <w:r>
        <w:rPr>
          <w:rFonts w:hint="eastAsia" w:ascii="黑体" w:hAnsi="黑体" w:eastAsia="黑体" w:cs="黑体"/>
          <w:sz w:val="32"/>
          <w:szCs w:val="32"/>
          <w:lang w:val="en-US" w:eastAsia="zh-CN"/>
        </w:rPr>
        <w:t>（排名不分先后）</w:t>
      </w:r>
    </w:p>
    <w:p>
      <w:pPr>
        <w:keepNext w:val="0"/>
        <w:keepLines w:val="0"/>
        <w:pageBreakBefore w:val="0"/>
        <w:widowControl w:val="0"/>
        <w:numPr>
          <w:ilvl w:val="0"/>
          <w:numId w:val="0"/>
        </w:numPr>
        <w:kinsoku/>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河北省交通运输厅</w:t>
      </w:r>
    </w:p>
    <w:p>
      <w:pPr>
        <w:keepNext w:val="0"/>
        <w:keepLines w:val="0"/>
        <w:pageBreakBefore w:val="0"/>
        <w:widowControl w:val="0"/>
        <w:numPr>
          <w:ilvl w:val="0"/>
          <w:numId w:val="0"/>
        </w:numPr>
        <w:kinsoku/>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中国交通建设集团有限公司</w:t>
      </w:r>
    </w:p>
    <w:p>
      <w:pPr>
        <w:keepNext w:val="0"/>
        <w:keepLines w:val="0"/>
        <w:pageBreakBefore w:val="0"/>
        <w:widowControl w:val="0"/>
        <w:numPr>
          <w:ilvl w:val="0"/>
          <w:numId w:val="0"/>
        </w:numPr>
        <w:kinsoku/>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交通运输部长江航务管理局</w:t>
      </w:r>
    </w:p>
    <w:p>
      <w:pPr>
        <w:keepNext w:val="0"/>
        <w:keepLines w:val="0"/>
        <w:pageBreakBefore w:val="0"/>
        <w:widowControl w:val="0"/>
        <w:numPr>
          <w:ilvl w:val="0"/>
          <w:numId w:val="0"/>
        </w:numPr>
        <w:kinsoku/>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4.四川川交路桥有限责任公司</w:t>
      </w:r>
    </w:p>
    <w:p>
      <w:pPr>
        <w:keepNext w:val="0"/>
        <w:keepLines w:val="0"/>
        <w:pageBreakBefore w:val="0"/>
        <w:widowControl w:val="0"/>
        <w:numPr>
          <w:ilvl w:val="0"/>
          <w:numId w:val="0"/>
        </w:numPr>
        <w:kinsoku/>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5.四川公路桥梁建设集团有限公司公路二分公司</w:t>
      </w:r>
    </w:p>
    <w:p>
      <w:pPr>
        <w:keepNext w:val="0"/>
        <w:keepLines w:val="0"/>
        <w:pageBreakBefore w:val="0"/>
        <w:widowControl w:val="0"/>
        <w:numPr>
          <w:ilvl w:val="0"/>
          <w:numId w:val="0"/>
        </w:numPr>
        <w:kinsoku/>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6.中国邮政集团有限公司上海市分公司</w:t>
      </w:r>
    </w:p>
    <w:p>
      <w:pPr>
        <w:keepNext w:val="0"/>
        <w:keepLines w:val="0"/>
        <w:pageBreakBefore w:val="0"/>
        <w:widowControl w:val="0"/>
        <w:numPr>
          <w:ilvl w:val="0"/>
          <w:numId w:val="0"/>
        </w:numPr>
        <w:kinsoku/>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7.贵州交通建设集团有限公司</w:t>
      </w:r>
    </w:p>
    <w:p>
      <w:pPr>
        <w:keepNext w:val="0"/>
        <w:keepLines w:val="0"/>
        <w:pageBreakBefore w:val="0"/>
        <w:widowControl w:val="0"/>
        <w:numPr>
          <w:ilvl w:val="0"/>
          <w:numId w:val="0"/>
        </w:numPr>
        <w:kinsoku/>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8.南京市江北新区管理委员会建设与交通局</w:t>
      </w:r>
    </w:p>
    <w:p>
      <w:pPr>
        <w:keepNext w:val="0"/>
        <w:keepLines w:val="0"/>
        <w:pageBreakBefore w:val="0"/>
        <w:widowControl w:val="0"/>
        <w:numPr>
          <w:ilvl w:val="0"/>
          <w:numId w:val="0"/>
        </w:numPr>
        <w:kinsoku/>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9.湖北省交通运输厅公路管理局</w:t>
      </w:r>
    </w:p>
    <w:p>
      <w:pPr>
        <w:keepNext w:val="0"/>
        <w:keepLines w:val="0"/>
        <w:pageBreakBefore w:val="0"/>
        <w:widowControl w:val="0"/>
        <w:numPr>
          <w:ilvl w:val="0"/>
          <w:numId w:val="0"/>
        </w:numPr>
        <w:kinsoku/>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10.广西交通投资集团钦州高速公路运营有限公司</w:t>
      </w:r>
    </w:p>
    <w:p>
      <w:pPr>
        <w:pStyle w:val="3"/>
        <w:rPr>
          <w:rFonts w:hint="default"/>
          <w:lang w:val="en-US" w:eastAsia="zh-CN"/>
        </w:rPr>
      </w:pPr>
    </w:p>
    <w:p>
      <w:pPr>
        <w:rPr>
          <w:rFonts w:hint="eastAsia" w:ascii="仿宋_GB2312" w:hAnsi="仿宋_GB2312" w:eastAsia="仿宋_GB2312" w:cs="仿宋_GB2312"/>
          <w:b w:val="0"/>
          <w:i w:val="0"/>
          <w:caps w:val="0"/>
          <w:smallCaps w:val="0"/>
          <w:strike w:val="0"/>
          <w:dstrike w:val="0"/>
          <w:snapToGrid/>
          <w:vanish w:val="0"/>
          <w:spacing w:val="0"/>
          <w:w w:val="100"/>
          <w:kern w:val="0"/>
          <w:position w:val="0"/>
          <w:sz w:val="32"/>
          <w:u w:val="none" w:color="000000"/>
        </w:rPr>
      </w:pPr>
    </w:p>
    <w:p>
      <w:pPr>
        <w:rPr>
          <w:rFonts w:hint="eastAsia" w:ascii="仿宋_GB2312" w:hAnsi="仿宋_GB2312" w:eastAsia="仿宋_GB2312" w:cs="仿宋_GB2312"/>
          <w:b w:val="0"/>
          <w:i w:val="0"/>
          <w:caps w:val="0"/>
          <w:smallCaps w:val="0"/>
          <w:strike w:val="0"/>
          <w:dstrike w:val="0"/>
          <w:snapToGrid/>
          <w:vanish w:val="0"/>
          <w:spacing w:val="0"/>
          <w:w w:val="100"/>
          <w:kern w:val="0"/>
          <w:position w:val="0"/>
          <w:sz w:val="32"/>
          <w:u w:val="none" w:color="000000"/>
        </w:rPr>
      </w:pPr>
    </w:p>
    <w:p/>
    <w:sectPr>
      <w:footerReference r:id="rId3" w:type="default"/>
      <w:pgSz w:w="11906" w:h="16838"/>
      <w:pgMar w:top="2098" w:right="1587"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EFF" w:usb1="0000785B"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45A60"/>
    <w:rsid w:val="30FE48FF"/>
    <w:rsid w:val="3F345A60"/>
    <w:rsid w:val="783E3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Lines="0" w:beforeAutospacing="0" w:afterLines="0" w:afterAutospacing="0" w:line="580" w:lineRule="exact"/>
      <w:outlineLvl w:val="2"/>
    </w:p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2021-01-11T05:59:00Z</dcterms:created>
  <dc:creator>Administrator</dc:creator>
  <cp:lastModifiedBy>Administrator</cp:lastModifiedBy>
  <dcterms:modified xsi:type="dcterms:W3CDTF">2021-01-11T06:26:46Z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